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3917" w14:textId="788C7BE6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Poster</w:t>
      </w:r>
      <w:r w:rsidR="00D974EC">
        <w:rPr>
          <w:rFonts w:ascii="Times New Roman" w:eastAsia="Times New Roman" w:hAnsi="Times New Roman" w:cs="Times New Roman"/>
          <w:b/>
          <w:sz w:val="24"/>
          <w:szCs w:val="24"/>
        </w:rPr>
        <w:t xml:space="preserve"> abstract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74E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emplate:</w:t>
      </w:r>
    </w:p>
    <w:p w14:paraId="06063918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3919" w14:textId="77777777" w:rsidR="00D00724" w:rsidRPr="00805D02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05D02">
        <w:rPr>
          <w:rFonts w:ascii="Times New Roman" w:eastAsia="Times New Roman" w:hAnsi="Times New Roman" w:cs="Times New Roman"/>
          <w:b/>
          <w:sz w:val="36"/>
          <w:szCs w:val="36"/>
        </w:rPr>
        <w:t>Poster title</w:t>
      </w:r>
    </w:p>
    <w:p w14:paraId="0606391A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Presenter(s)/author(s) full names underlined, Faculty Sponsor</w:t>
      </w:r>
    </w:p>
    <w:p w14:paraId="0606391B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and University</w:t>
      </w:r>
    </w:p>
    <w:p w14:paraId="0606391C" w14:textId="2AE5768C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of presenter(s) (i.e. undergraduate, graduate student, post-doc), contact email</w:t>
      </w:r>
    </w:p>
    <w:p w14:paraId="0606391D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6391E" w14:textId="28A513D9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 text. Please summarize the objective of research, description of research methodology, research results, and conclusion. Should not exceed 400 words. You may include a small graphic</w:t>
      </w:r>
      <w:r w:rsidR="002B4643">
        <w:rPr>
          <w:rFonts w:ascii="Times New Roman" w:eastAsia="Times New Roman" w:hAnsi="Times New Roman" w:cs="Times New Roman"/>
          <w:sz w:val="24"/>
          <w:szCs w:val="24"/>
        </w:rPr>
        <w:t xml:space="preserve"> included</w:t>
      </w:r>
      <w:r w:rsidR="0059258D">
        <w:rPr>
          <w:rFonts w:ascii="Times New Roman" w:eastAsia="Times New Roman" w:hAnsi="Times New Roman" w:cs="Times New Roman"/>
          <w:sz w:val="24"/>
          <w:szCs w:val="24"/>
        </w:rPr>
        <w:t xml:space="preserve"> with your abstract as a JPG. </w:t>
      </w:r>
    </w:p>
    <w:p w14:paraId="0606391F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063920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</w:t>
      </w:r>
    </w:p>
    <w:p w14:paraId="06063921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063922" w14:textId="79E12474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Formatting requirements for poster</w:t>
      </w:r>
      <w:r w:rsidR="00D974EC">
        <w:rPr>
          <w:rFonts w:ascii="Times New Roman" w:eastAsia="Times New Roman" w:hAnsi="Times New Roman" w:cs="Times New Roman"/>
          <w:b/>
          <w:sz w:val="24"/>
          <w:szCs w:val="24"/>
        </w:rPr>
        <w:t xml:space="preserve"> abstract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6063923" w14:textId="77777777" w:rsidR="00D00724" w:rsidRDefault="00524A39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Note: If your abstract does not follow the proper formatting, we will contact you to correct it.</w:t>
      </w:r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 xml:space="preserve"> </w:t>
      </w:r>
    </w:p>
    <w:p w14:paraId="06063924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 Times New Roman, Font Size 18, Bold (same as poster title)</w:t>
      </w:r>
    </w:p>
    <w:p w14:paraId="06063925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text: Times New Roman, Font Size 12</w:t>
      </w:r>
    </w:p>
    <w:p w14:paraId="06063926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spacing only</w:t>
      </w:r>
    </w:p>
    <w:p w14:paraId="06063927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 inch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margins</w:t>
      </w:r>
    </w:p>
    <w:p w14:paraId="06063928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63929" w14:textId="77777777" w:rsidR="00D00724" w:rsidRDefault="0025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 w14:anchorId="0606393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606392A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392B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 of Poster Abstract:</w:t>
      </w:r>
    </w:p>
    <w:p w14:paraId="0606392C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392D" w14:textId="77777777" w:rsidR="00D00724" w:rsidRDefault="00524A39">
      <w:pPr>
        <w:pStyle w:val="Title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Excision of oxidatively damaged bases in G-quadruplexes by the DNA glycosylases NEIL1 and NEIL3</w:t>
      </w:r>
    </w:p>
    <w:p w14:paraId="0606392E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6392F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Savannah G. Conlon,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Elizabeth R. Lotsof, Joshua D. Bumgarner, Brittany M. Anderson-Steele, Kelsey Mifflin, Aaron A. Fleming, Cynthia J. Burrows, Sheila S. David*</w:t>
      </w:r>
    </w:p>
    <w:p w14:paraId="06063930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Chemistry, University of California, Davis</w:t>
      </w:r>
    </w:p>
    <w:p w14:paraId="06063931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Student; sgconlon@ucdavis.edu</w:t>
      </w:r>
    </w:p>
    <w:p w14:paraId="06063932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63933" w14:textId="77777777" w:rsidR="00D00724" w:rsidRDefault="0052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Environmental toxins, endogenous metabolic products, and ionizing radiation can directly modify DNA or indirectly damage DNA through the generation of reactive oxygen and nitrogen species (RONS)... </w:t>
      </w:r>
    </w:p>
    <w:sectPr w:rsidR="00D007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5B0"/>
    <w:multiLevelType w:val="multilevel"/>
    <w:tmpl w:val="BAD296C6"/>
    <w:lvl w:ilvl="0">
      <w:start w:val="1"/>
      <w:numFmt w:val="bullet"/>
      <w:lvlText w:val="●"/>
      <w:lvlJc w:val="left"/>
      <w:pPr>
        <w:ind w:left="81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24"/>
    <w:rsid w:val="00254C51"/>
    <w:rsid w:val="002B4643"/>
    <w:rsid w:val="002E06FD"/>
    <w:rsid w:val="00524A39"/>
    <w:rsid w:val="0059258D"/>
    <w:rsid w:val="00805D02"/>
    <w:rsid w:val="00AD0A80"/>
    <w:rsid w:val="00CB14BA"/>
    <w:rsid w:val="00D00724"/>
    <w:rsid w:val="00D974EC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3917"/>
  <w15:docId w15:val="{8A20D301-DE94-0D4D-982D-7ADEF81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yE+tw2dIT+dI6Iivvuu8jiW9g==">AMUW2mVh3fs3NJKi2tTnBCFQ3b8htNk2YBeWUS0v4WQmrSyXWBB56RBZCZYRxTbh6Yk2321QQ5Q45SoZDQih0Fj4U5pzQ3tMjVfRyyhaDZTqqf8pcQ3Z5/s=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Katrina Miranda</cp:lastModifiedBy>
  <cp:revision>2</cp:revision>
  <dcterms:created xsi:type="dcterms:W3CDTF">2024-01-17T23:31:00Z</dcterms:created>
  <dcterms:modified xsi:type="dcterms:W3CDTF">2024-01-17T23:31:00Z</dcterms:modified>
</cp:coreProperties>
</file>